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南京中医药大学2021年新生足球赛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竞赛规程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主办单位：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南京中医药大学体育部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承办单位：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大学生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体育协会足球俱乐部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比赛时间：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2021年10月24日——11月21日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比赛地点：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南京中医药大学仙林校区西足球场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参赛对象：</w:t>
      </w:r>
      <w:r>
        <w:rPr>
          <w:rFonts w:ascii="Times New Roman" w:hAnsi="Times New Roman" w:eastAsia="方正仿宋_GBK" w:cs="Times New Roman"/>
          <w:sz w:val="32"/>
          <w:szCs w:val="32"/>
        </w:rPr>
        <w:t>南京中医药大学在校大学生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参赛资格与报名办法：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赛</w:t>
      </w:r>
      <w:r>
        <w:rPr>
          <w:rFonts w:ascii="Times New Roman" w:hAnsi="Times New Roman" w:eastAsia="方正仿宋_GBK" w:cs="Times New Roman"/>
          <w:sz w:val="32"/>
          <w:szCs w:val="32"/>
        </w:rPr>
        <w:t>运动员必须是本校在册在读学生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队伍以学院为单位参赛，每学院限报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支队伍。每队限报名</w:t>
      </w:r>
      <w:r>
        <w:rPr>
          <w:rFonts w:ascii="Times New Roman" w:hAnsi="Times New Roman" w:eastAsia="方正仿宋_GBK" w:cs="Times New Roman"/>
          <w:sz w:val="32"/>
          <w:szCs w:val="32"/>
        </w:rPr>
        <w:t>14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名球员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，每队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最多报5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非20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级新生，场上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最多同时有3名非</w:t>
      </w:r>
      <w:bookmarkStart w:id="1" w:name="_GoBack"/>
      <w:bookmarkEnd w:id="1"/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02</w:t>
      </w:r>
      <w:r>
        <w:rPr>
          <w:rFonts w:ascii="Times New Roman" w:hAnsi="Times New Roman" w:eastAsia="方正仿宋_GBK" w:cs="Times New Roman"/>
          <w:sz w:val="32"/>
          <w:szCs w:val="32"/>
        </w:rPr>
        <w:t>1级新生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每队设领队（教师）1名，联络员（学生）1名。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各支球队按照要求填写报名表及比赛承诺书，</w:t>
      </w: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下午下班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前将纸质报名材料报送至体育馆</w:t>
      </w:r>
      <w:r>
        <w:rPr>
          <w:rFonts w:ascii="Times New Roman" w:hAnsi="Times New Roman" w:eastAsia="方正仿宋_GBK" w:cs="Times New Roman"/>
          <w:sz w:val="32"/>
          <w:szCs w:val="32"/>
        </w:rPr>
        <w:t>2007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办公室，电子报名表发送至邮箱</w:t>
      </w:r>
      <w:r>
        <w:rPr>
          <w:rFonts w:ascii="Times New Roman" w:hAnsi="Times New Roman" w:eastAsia="方正仿宋_GBK" w:cs="Times New Roman"/>
          <w:sz w:val="32"/>
          <w:szCs w:val="32"/>
        </w:rPr>
        <w:t>2580247392@qq.com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（联系人：袁平川，联系电话：</w:t>
      </w:r>
      <w:r>
        <w:rPr>
          <w:rFonts w:ascii="Times New Roman" w:hAnsi="Times New Roman" w:eastAsia="方正仿宋_GBK" w:cs="Times New Roman"/>
          <w:sz w:val="32"/>
          <w:szCs w:val="32"/>
        </w:rPr>
        <w:t>13851707178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竞赛办法：</w:t>
      </w:r>
    </w:p>
    <w:p>
      <w:pPr>
        <w:spacing w:line="560" w:lineRule="exact"/>
        <w:ind w:firstLine="640" w:firstLineChars="200"/>
        <w:jc w:val="left"/>
        <w:rPr>
          <w:rFonts w:ascii="Calibri" w:hAnsi="Calibri" w:eastAsia="宋体" w:cs="Times New Roman"/>
          <w:szCs w:val="24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比赛采用国际足联最新审定的足球竞赛规则。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比赛采用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人制，比赛用球为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号球。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场地采用标准球场的</w:t>
      </w:r>
      <w:r>
        <w:rPr>
          <w:rFonts w:ascii="Times New Roman" w:hAnsi="Times New Roman" w:eastAsia="方正仿宋_GBK" w:cs="Times New Roman"/>
          <w:sz w:val="32"/>
          <w:szCs w:val="32"/>
        </w:rPr>
        <w:t>1/2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场地。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比赛时间全场为</w:t>
      </w:r>
      <w:r>
        <w:rPr>
          <w:rFonts w:ascii="Times New Roman" w:hAnsi="Times New Roman" w:eastAsia="方正仿宋_GBK" w:cs="Times New Roman"/>
          <w:sz w:val="32"/>
          <w:szCs w:val="32"/>
        </w:rPr>
        <w:t>60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分钟，上下半场各</w:t>
      </w:r>
      <w:r>
        <w:rPr>
          <w:rFonts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分钟，中场休息</w:t>
      </w:r>
      <w:r>
        <w:rPr>
          <w:rFonts w:ascii="Times New Roman" w:hAnsi="Times New Roman" w:eastAsia="方正仿宋_GBK" w:cs="Times New Roman"/>
          <w:sz w:val="32"/>
          <w:szCs w:val="32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分钟。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赛制为小组赛</w:t>
      </w:r>
      <w:r>
        <w:rPr>
          <w:rFonts w:ascii="Times New Roman" w:hAnsi="Times New Roman" w:eastAsia="方正仿宋_GBK" w:cs="Times New Roman"/>
          <w:sz w:val="32"/>
          <w:szCs w:val="32"/>
        </w:rPr>
        <w:t>+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淘汰赛赛制，参赛球队通过抽签分为</w:t>
      </w:r>
      <w:r>
        <w:rPr>
          <w:rFonts w:ascii="Times New Roman" w:hAnsi="Times New Roman" w:eastAsia="方正仿宋_GBK" w:cs="Times New Roman"/>
          <w:sz w:val="32"/>
          <w:szCs w:val="32"/>
        </w:rPr>
        <w:t>A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B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两组，两组前两名进行交叉淘汰赛，获胜者进入下一轮，直至决出前四名。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两组的第三名与第四名相互比赛决出后四名。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计分和决定名次办法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）小组赛每场比赛胜者得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分，负者得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分，打平各得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）小组赛名次的决定：首先按积分高低进行排名，如遇两队或两队以上的积分相等，依下列顺序排列名次：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A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、总净胜球多者，名次列前；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B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、相互比赛积分多者，名次列前；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C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、总进球数多者，名次列前；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D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、红牌少的队伍，名次列前；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E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、黄牌少的队伍，名次列前；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F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、以抽签办法决定名次。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）淘汰赛阶段比赛时间内如打平则直接罚点球决出胜负，不进行加时赛。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）比赛中如有一队在场上球员不足五人时，比赛中止，视该队为弃权，直接判对方本场比赛</w:t>
      </w:r>
      <w:r>
        <w:rPr>
          <w:rFonts w:ascii="Times New Roman" w:hAnsi="Times New Roman" w:eastAsia="方正仿宋_GBK" w:cs="Times New Roman"/>
          <w:sz w:val="32"/>
          <w:szCs w:val="32"/>
        </w:rPr>
        <w:t>3:0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获胜，如比赛中止时场上比分净胜球已超过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，则以当场比分为准。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参赛办法：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各参赛队须在赛前</w:t>
      </w:r>
      <w:r>
        <w:rPr>
          <w:rFonts w:ascii="Times New Roman" w:hAnsi="Times New Roman" w:eastAsia="方正仿宋_GBK" w:cs="Times New Roman"/>
          <w:sz w:val="32"/>
          <w:szCs w:val="32"/>
        </w:rPr>
        <w:t>30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分钟到达比赛场地，赛前须提供每名球员学生证，审查通过后方可参加比赛。若有冒名顶替现象，一经发现将取消该队比赛资格。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如一方球员迟到，不足8人但达到5人或以上的，主裁判可宣布比赛开始。如比赛开始后，一方球队人数少于5人的，直接视该队为弃权，判对方3:0获胜，如果比赛的实际比分超过3：0，则以实际结果计算。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参赛队伍服装要求：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）本次比赛球队需准备一套比赛服装及球袜，比赛服装和球袜颜色必须全队一致（除守门员外）。队服颜色参照各院文化衫颜色及杏林杯比赛服。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）各队守门员比赛服装须明显区别于场上其他球员，所有球员服装号码均不得使用“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”号。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）参赛队员姓名、号码必须与报名表相符，否则不得上场比赛。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）球员须穿着碎胶钉（</w:t>
      </w:r>
      <w:r>
        <w:rPr>
          <w:rFonts w:ascii="Times New Roman" w:hAnsi="Times New Roman" w:eastAsia="方正仿宋_GBK" w:cs="Times New Roman"/>
          <w:sz w:val="32"/>
          <w:szCs w:val="32"/>
        </w:rPr>
        <w:t>TF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）或平底（</w:t>
      </w:r>
      <w:r>
        <w:rPr>
          <w:rFonts w:ascii="Times New Roman" w:hAnsi="Times New Roman" w:eastAsia="方正仿宋_GBK" w:cs="Times New Roman"/>
          <w:sz w:val="32"/>
          <w:szCs w:val="32"/>
        </w:rPr>
        <w:t>IN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）球鞋，不允许穿钢钉及</w:t>
      </w:r>
      <w:r>
        <w:rPr>
          <w:rFonts w:ascii="Times New Roman" w:hAnsi="Times New Roman" w:eastAsia="方正仿宋_GBK" w:cs="Times New Roman"/>
          <w:sz w:val="32"/>
          <w:szCs w:val="32"/>
        </w:rPr>
        <w:t>G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钉足球鞋。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）上场队员不得佩戴任何饰物，且必须佩戴护腿板。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）上场队员如为近视，须佩戴专业运动眼镜或者隐形眼镜。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每场比赛赛前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分钟填报首发上场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名队员，替补</w:t>
      </w: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名队员名单。每场比赛可替换运动员</w:t>
      </w: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名</w:t>
      </w:r>
      <w:r>
        <w:rPr>
          <w:rFonts w:ascii="Times New Roman" w:hAnsi="Times New Roman" w:eastAsia="方正仿宋_GBK" w:cs="Times New Roman"/>
          <w:sz w:val="32"/>
          <w:szCs w:val="32"/>
        </w:rPr>
        <w:t>;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替换下场的运动员，可以再次上场比赛。每场比赛有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次换人机会，每次换人人数最多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名。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比赛中，同一名运动员被出示黄牌累计两次或被出示红牌，则自然停止下一场比赛。第一阶段的红、黄牌记录带入第二阶段的比赛。若球员被出示黄牌数累计达到</w:t>
      </w: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张则停赛一场。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Toc83737703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录取名次与奖励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1.获得前三名的代表队分别颁发奖杯、奖牌及奖金；获得四至八名的代表队分别颁发奖状与奖金。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2.设“最佳射手”（如进球数一样点球少的居前）“助攻王”各1名，颁发相应奖牌。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其它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.本次比赛为校内足球赛，各球队在参赛过程中须践行友谊第一、比赛第二原则，以安全为底线。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在比赛过程中，所有球队人员(包括场上队员、替补队员、领队以及本队啦啦队)必须绝对服从临场裁判员的判罚和尊重对方球队人员。如有因对裁判员判罚不满或对对方球队人员行为恶劣的情况，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个人其相关球队将受到纪律处分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并根据情节轻重给予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黄牌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警告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红牌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罚下及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驱离出场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等处罚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比赛中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出现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技术问题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或纠纷等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由组委会和各队领队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在赛后进行处理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4.因特殊情况，需要更改比赛日期或地点的，以组委会通知为准。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5.本规程未尽事宜，另行通知。本规程解释权归主办单位所有。</w:t>
      </w: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760158"/>
    <w:multiLevelType w:val="singleLevel"/>
    <w:tmpl w:val="70760158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8"/>
    <w:rsid w:val="001040A4"/>
    <w:rsid w:val="00174B31"/>
    <w:rsid w:val="001865EB"/>
    <w:rsid w:val="00195CA5"/>
    <w:rsid w:val="001D3135"/>
    <w:rsid w:val="001E4160"/>
    <w:rsid w:val="00261605"/>
    <w:rsid w:val="002C419F"/>
    <w:rsid w:val="002F60F8"/>
    <w:rsid w:val="00417488"/>
    <w:rsid w:val="00422E14"/>
    <w:rsid w:val="004F2CD2"/>
    <w:rsid w:val="00510511"/>
    <w:rsid w:val="00575498"/>
    <w:rsid w:val="00606055"/>
    <w:rsid w:val="00616005"/>
    <w:rsid w:val="00713E7D"/>
    <w:rsid w:val="00824D33"/>
    <w:rsid w:val="008703DE"/>
    <w:rsid w:val="008A4005"/>
    <w:rsid w:val="008B0ABE"/>
    <w:rsid w:val="0090104C"/>
    <w:rsid w:val="0092110F"/>
    <w:rsid w:val="009E3558"/>
    <w:rsid w:val="009E5A48"/>
    <w:rsid w:val="009F343A"/>
    <w:rsid w:val="009F7B36"/>
    <w:rsid w:val="00A24937"/>
    <w:rsid w:val="00A31DBE"/>
    <w:rsid w:val="00A47819"/>
    <w:rsid w:val="00A47A58"/>
    <w:rsid w:val="00AD5187"/>
    <w:rsid w:val="00B138DD"/>
    <w:rsid w:val="00B51CEA"/>
    <w:rsid w:val="00BA05D2"/>
    <w:rsid w:val="00BC1BE3"/>
    <w:rsid w:val="00C8341B"/>
    <w:rsid w:val="00CA67A1"/>
    <w:rsid w:val="00D17C68"/>
    <w:rsid w:val="00D272C3"/>
    <w:rsid w:val="00DC4638"/>
    <w:rsid w:val="00DC5093"/>
    <w:rsid w:val="00DE130B"/>
    <w:rsid w:val="00DE173F"/>
    <w:rsid w:val="00E65B21"/>
    <w:rsid w:val="00E87B8C"/>
    <w:rsid w:val="00EA15DF"/>
    <w:rsid w:val="00F06DA2"/>
    <w:rsid w:val="00F568B5"/>
    <w:rsid w:val="00FD2CEC"/>
    <w:rsid w:val="25B45A1D"/>
    <w:rsid w:val="3C312F9B"/>
    <w:rsid w:val="43062808"/>
    <w:rsid w:val="4C1B1090"/>
    <w:rsid w:val="51572696"/>
    <w:rsid w:val="568C0EEB"/>
    <w:rsid w:val="5BA5073A"/>
    <w:rsid w:val="68577A84"/>
    <w:rsid w:val="6EA16005"/>
    <w:rsid w:val="76FB763A"/>
    <w:rsid w:val="7F2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1688</Characters>
  <Lines>14</Lines>
  <Paragraphs>3</Paragraphs>
  <TotalTime>5</TotalTime>
  <ScaleCrop>false</ScaleCrop>
  <LinksUpToDate>false</LinksUpToDate>
  <CharactersWithSpaces>1981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2021-07-10T08:50:00Z</dcterms:created>
  <dc:creator>袁 平川</dc:creator>
  <cp:lastModifiedBy>李松骏</cp:lastModifiedBy>
  <dcterms:modified xsi:type="dcterms:W3CDTF">2021-10-18T07:43:54Z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74359C04F1A24D8282A89EBFDAE92BEB</vt:lpwstr>
  </property>
</Properties>
</file>